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E" w:rsidRDefault="006050CE" w:rsidP="00CD3C9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050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9F" w:rsidRPr="00484087" w:rsidRDefault="00CD3C9F" w:rsidP="00CD3C9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4087">
        <w:rPr>
          <w:rFonts w:ascii="Times New Roman" w:hAnsi="Times New Roman" w:cs="Times New Roman"/>
          <w:b/>
          <w:sz w:val="28"/>
        </w:rPr>
        <w:t xml:space="preserve">В Воронежской области 80% всех кадастровых дел </w:t>
      </w:r>
      <w:r>
        <w:rPr>
          <w:rFonts w:ascii="Times New Roman" w:hAnsi="Times New Roman" w:cs="Times New Roman"/>
          <w:b/>
          <w:sz w:val="28"/>
        </w:rPr>
        <w:t xml:space="preserve">переведено в электронный </w:t>
      </w:r>
      <w:r w:rsidR="003812AC">
        <w:rPr>
          <w:rFonts w:ascii="Times New Roman" w:hAnsi="Times New Roman" w:cs="Times New Roman"/>
          <w:b/>
          <w:sz w:val="28"/>
        </w:rPr>
        <w:t>вид</w:t>
      </w:r>
    </w:p>
    <w:p w:rsidR="00CD3C9F" w:rsidRPr="00CD3C9F" w:rsidRDefault="00CD3C9F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Оцифровка документов</w:t>
      </w:r>
      <w:r w:rsidR="00025B87">
        <w:rPr>
          <w:rFonts w:ascii="Times New Roman" w:hAnsi="Times New Roman" w:cs="Times New Roman"/>
          <w:i/>
          <w:iCs/>
          <w:sz w:val="28"/>
        </w:rPr>
        <w:t xml:space="preserve"> повышает</w:t>
      </w:r>
      <w:r w:rsidRPr="00592304">
        <w:rPr>
          <w:rFonts w:ascii="Times New Roman" w:hAnsi="Times New Roman" w:cs="Times New Roman"/>
          <w:i/>
          <w:iCs/>
          <w:sz w:val="28"/>
        </w:rPr>
        <w:t xml:space="preserve"> скорость </w:t>
      </w:r>
      <w:r w:rsidR="00025B87">
        <w:rPr>
          <w:rFonts w:ascii="Times New Roman" w:hAnsi="Times New Roman" w:cs="Times New Roman"/>
          <w:i/>
          <w:iCs/>
          <w:sz w:val="28"/>
        </w:rPr>
        <w:t>оказания</w:t>
      </w:r>
      <w:r w:rsidRPr="00592304">
        <w:rPr>
          <w:rFonts w:ascii="Times New Roman" w:hAnsi="Times New Roman" w:cs="Times New Roman"/>
          <w:i/>
          <w:iCs/>
          <w:sz w:val="28"/>
        </w:rPr>
        <w:t xml:space="preserve"> </w:t>
      </w:r>
      <w:r w:rsidR="00025B87">
        <w:rPr>
          <w:rFonts w:ascii="Times New Roman" w:hAnsi="Times New Roman" w:cs="Times New Roman"/>
          <w:i/>
          <w:iCs/>
          <w:sz w:val="28"/>
        </w:rPr>
        <w:t>услуг</w:t>
      </w:r>
      <w:r w:rsidR="00C46453">
        <w:rPr>
          <w:rFonts w:ascii="Times New Roman" w:hAnsi="Times New Roman" w:cs="Times New Roman"/>
          <w:i/>
          <w:iCs/>
          <w:sz w:val="28"/>
        </w:rPr>
        <w:t>, в том числе</w:t>
      </w:r>
      <w:r w:rsidRPr="00592304">
        <w:rPr>
          <w:rFonts w:ascii="Times New Roman" w:hAnsi="Times New Roman" w:cs="Times New Roman"/>
          <w:i/>
          <w:iCs/>
          <w:sz w:val="28"/>
        </w:rPr>
        <w:t xml:space="preserve"> экстерриториально  </w:t>
      </w:r>
    </w:p>
    <w:p w:rsidR="00EF36C5" w:rsidRPr="00025B87" w:rsidRDefault="00025B87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25B87">
        <w:rPr>
          <w:rFonts w:ascii="Times New Roman" w:hAnsi="Times New Roman" w:cs="Times New Roman"/>
          <w:b/>
          <w:sz w:val="28"/>
        </w:rPr>
        <w:t xml:space="preserve">Кадастровой палатой Воронежской области оцифровано более 684 </w:t>
      </w:r>
      <w:proofErr w:type="spellStart"/>
      <w:proofErr w:type="gramStart"/>
      <w:r w:rsidRPr="00025B87">
        <w:rPr>
          <w:rFonts w:ascii="Times New Roman" w:hAnsi="Times New Roman" w:cs="Times New Roman"/>
          <w:b/>
          <w:sz w:val="28"/>
        </w:rPr>
        <w:t>тыс</w:t>
      </w:r>
      <w:proofErr w:type="spellEnd"/>
      <w:proofErr w:type="gramEnd"/>
      <w:r w:rsidRPr="00025B87">
        <w:rPr>
          <w:rFonts w:ascii="Times New Roman" w:hAnsi="Times New Roman" w:cs="Times New Roman"/>
          <w:b/>
          <w:sz w:val="28"/>
        </w:rPr>
        <w:t xml:space="preserve"> кадастровых дел, что составляет 80% от всех документов, находящихся на хранении в архиве организации. В целом по России переведено в электронный </w:t>
      </w:r>
      <w:r w:rsidR="003812AC">
        <w:rPr>
          <w:rFonts w:ascii="Times New Roman" w:hAnsi="Times New Roman" w:cs="Times New Roman"/>
          <w:b/>
          <w:sz w:val="28"/>
        </w:rPr>
        <w:t>вид</w:t>
      </w:r>
      <w:r w:rsidRPr="00025B87">
        <w:rPr>
          <w:rFonts w:ascii="Times New Roman" w:hAnsi="Times New Roman" w:cs="Times New Roman"/>
          <w:b/>
          <w:sz w:val="28"/>
        </w:rPr>
        <w:t xml:space="preserve"> </w:t>
      </w:r>
      <w:r w:rsidR="00A46701" w:rsidRPr="00025B87">
        <w:rPr>
          <w:rFonts w:ascii="Times New Roman" w:hAnsi="Times New Roman" w:cs="Times New Roman"/>
          <w:b/>
          <w:sz w:val="28"/>
        </w:rPr>
        <w:t xml:space="preserve">более 34 </w:t>
      </w:r>
      <w:proofErr w:type="spellStart"/>
      <w:proofErr w:type="gramStart"/>
      <w:r w:rsidR="00A46701" w:rsidRPr="00025B87">
        <w:rPr>
          <w:rFonts w:ascii="Times New Roman" w:hAnsi="Times New Roman" w:cs="Times New Roman"/>
          <w:b/>
          <w:sz w:val="28"/>
        </w:rPr>
        <w:t>млн</w:t>
      </w:r>
      <w:proofErr w:type="spellEnd"/>
      <w:proofErr w:type="gramEnd"/>
      <w:r w:rsidR="00A46701" w:rsidRPr="00025B87">
        <w:rPr>
          <w:rFonts w:ascii="Times New Roman" w:hAnsi="Times New Roman" w:cs="Times New Roman"/>
          <w:b/>
          <w:sz w:val="28"/>
        </w:rPr>
        <w:t xml:space="preserve"> кадастровых дел</w:t>
      </w:r>
      <w:r w:rsidR="00A63A35" w:rsidRPr="00025B87">
        <w:rPr>
          <w:rFonts w:ascii="Times New Roman" w:hAnsi="Times New Roman" w:cs="Times New Roman"/>
          <w:b/>
          <w:sz w:val="28"/>
        </w:rPr>
        <w:t xml:space="preserve">, </w:t>
      </w:r>
      <w:r w:rsidR="00A46701" w:rsidRPr="00025B87">
        <w:rPr>
          <w:rFonts w:ascii="Times New Roman" w:hAnsi="Times New Roman" w:cs="Times New Roman"/>
          <w:b/>
          <w:sz w:val="28"/>
        </w:rPr>
        <w:t xml:space="preserve">или 55 % </w:t>
      </w:r>
      <w:r w:rsidR="00EF36C5" w:rsidRPr="00025B87">
        <w:rPr>
          <w:rFonts w:ascii="Times New Roman" w:hAnsi="Times New Roman" w:cs="Times New Roman"/>
          <w:b/>
          <w:sz w:val="28"/>
        </w:rPr>
        <w:t xml:space="preserve">от всего объема </w:t>
      </w:r>
      <w:r w:rsidR="00C52FF0">
        <w:rPr>
          <w:rFonts w:ascii="Times New Roman" w:hAnsi="Times New Roman" w:cs="Times New Roman"/>
          <w:b/>
          <w:sz w:val="28"/>
        </w:rPr>
        <w:t>кадастровых документов</w:t>
      </w:r>
      <w:r w:rsidR="00A46701" w:rsidRPr="00025B87">
        <w:rPr>
          <w:rFonts w:ascii="Times New Roman" w:hAnsi="Times New Roman" w:cs="Times New Roman"/>
          <w:b/>
          <w:sz w:val="28"/>
        </w:rPr>
        <w:t xml:space="preserve">. </w:t>
      </w:r>
      <w:r w:rsidR="00DD4F44" w:rsidRPr="00025B87">
        <w:rPr>
          <w:rFonts w:ascii="Times New Roman" w:hAnsi="Times New Roman" w:cs="Times New Roman"/>
          <w:b/>
          <w:sz w:val="28"/>
        </w:rPr>
        <w:t>Оцифровка архивного фонда</w:t>
      </w:r>
      <w:r w:rsidR="00554E28" w:rsidRPr="00025B87">
        <w:rPr>
          <w:rFonts w:ascii="Times New Roman" w:hAnsi="Times New Roman" w:cs="Times New Roman"/>
          <w:b/>
          <w:sz w:val="28"/>
        </w:rPr>
        <w:t xml:space="preserve"> </w:t>
      </w:r>
      <w:r w:rsidR="00DD4F44" w:rsidRPr="00025B87">
        <w:rPr>
          <w:rFonts w:ascii="Times New Roman" w:hAnsi="Times New Roman" w:cs="Times New Roman"/>
          <w:b/>
          <w:sz w:val="28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225CC6" w:rsidRPr="00025B87">
        <w:rPr>
          <w:rFonts w:ascii="Times New Roman" w:hAnsi="Times New Roman" w:cs="Times New Roman"/>
          <w:b/>
          <w:sz w:val="28"/>
        </w:rPr>
        <w:t xml:space="preserve"> </w:t>
      </w:r>
      <w:r w:rsidR="00DD4F44" w:rsidRPr="00025B87">
        <w:rPr>
          <w:rFonts w:ascii="Times New Roman" w:hAnsi="Times New Roman" w:cs="Times New Roman"/>
          <w:b/>
          <w:sz w:val="28"/>
        </w:rPr>
        <w:t xml:space="preserve">на территории России. </w:t>
      </w:r>
    </w:p>
    <w:p w:rsidR="00C52FF0" w:rsidRDefault="00A3667A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65396">
        <w:rPr>
          <w:rFonts w:ascii="Times New Roman" w:hAnsi="Times New Roman" w:cs="Times New Roman"/>
          <w:sz w:val="28"/>
        </w:rPr>
        <w:t>Федеральной к</w:t>
      </w:r>
      <w:r w:rsidR="003B6AAF">
        <w:rPr>
          <w:rFonts w:ascii="Times New Roman" w:hAnsi="Times New Roman" w:cs="Times New Roman"/>
          <w:sz w:val="28"/>
        </w:rPr>
        <w:t>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>содержится</w:t>
      </w:r>
      <w:r w:rsidR="00C56982">
        <w:rPr>
          <w:rFonts w:ascii="Times New Roman" w:hAnsi="Times New Roman" w:cs="Times New Roman"/>
          <w:sz w:val="28"/>
        </w:rPr>
        <w:t xml:space="preserve"> около 62 </w:t>
      </w:r>
      <w:proofErr w:type="spellStart"/>
      <w:proofErr w:type="gramStart"/>
      <w:r w:rsidR="00C56982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C56982">
        <w:rPr>
          <w:rFonts w:ascii="Times New Roman" w:hAnsi="Times New Roman" w:cs="Times New Roman"/>
          <w:sz w:val="28"/>
        </w:rPr>
        <w:t xml:space="preserve"> кадастровых дел, при этом почти 910 </w:t>
      </w:r>
      <w:proofErr w:type="spellStart"/>
      <w:r w:rsidR="00C56982">
        <w:rPr>
          <w:rFonts w:ascii="Times New Roman" w:hAnsi="Times New Roman" w:cs="Times New Roman"/>
          <w:sz w:val="28"/>
        </w:rPr>
        <w:t>тыс</w:t>
      </w:r>
      <w:proofErr w:type="spellEnd"/>
      <w:r w:rsidR="00C56982">
        <w:rPr>
          <w:rFonts w:ascii="Times New Roman" w:hAnsi="Times New Roman" w:cs="Times New Roman"/>
          <w:sz w:val="28"/>
        </w:rPr>
        <w:t xml:space="preserve"> из них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C56982">
        <w:rPr>
          <w:rFonts w:ascii="Times New Roman" w:hAnsi="Times New Roman" w:cs="Times New Roman"/>
          <w:sz w:val="28"/>
        </w:rPr>
        <w:t xml:space="preserve">находится в архиве Кадастровой палаты Воронежской области. </w:t>
      </w:r>
      <w:r w:rsidR="00DD4F44">
        <w:rPr>
          <w:rFonts w:ascii="Times New Roman" w:hAnsi="Times New Roman" w:cs="Times New Roman"/>
          <w:sz w:val="28"/>
        </w:rPr>
        <w:t xml:space="preserve">В 2019 году доля переведенных в электронный вид кадастровых документов должна была достигнуть значения в 52 %. </w:t>
      </w:r>
      <w:r w:rsidR="00365396">
        <w:rPr>
          <w:rFonts w:ascii="Times New Roman" w:hAnsi="Times New Roman" w:cs="Times New Roman"/>
          <w:sz w:val="28"/>
        </w:rPr>
        <w:t>Федеральная к</w:t>
      </w:r>
      <w:r w:rsidR="00DD4F44">
        <w:rPr>
          <w:rFonts w:ascii="Times New Roman" w:hAnsi="Times New Roman" w:cs="Times New Roman"/>
          <w:sz w:val="28"/>
        </w:rPr>
        <w:t xml:space="preserve">адастровая палата к началу 2020 года оцифровала </w:t>
      </w:r>
      <w:r w:rsidR="00DD4F44" w:rsidRPr="00A96049">
        <w:rPr>
          <w:rFonts w:ascii="Times New Roman" w:hAnsi="Times New Roman" w:cs="Times New Roman"/>
          <w:sz w:val="28"/>
        </w:rPr>
        <w:t xml:space="preserve">более 34 </w:t>
      </w:r>
      <w:proofErr w:type="spellStart"/>
      <w:proofErr w:type="gramStart"/>
      <w:r w:rsidR="00DD4F44" w:rsidRPr="00A96049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DD4F44" w:rsidRPr="00A96049">
        <w:rPr>
          <w:rFonts w:ascii="Times New Roman" w:hAnsi="Times New Roman" w:cs="Times New Roman"/>
          <w:sz w:val="28"/>
        </w:rPr>
        <w:t xml:space="preserve"> кадастровых дел,</w:t>
      </w:r>
      <w:r w:rsidR="00DD4F44">
        <w:rPr>
          <w:rFonts w:ascii="Times New Roman" w:hAnsi="Times New Roman" w:cs="Times New Roman"/>
          <w:sz w:val="28"/>
        </w:rPr>
        <w:t xml:space="preserve"> что состав</w:t>
      </w:r>
      <w:r w:rsidR="00CA0052">
        <w:rPr>
          <w:rFonts w:ascii="Times New Roman" w:hAnsi="Times New Roman" w:cs="Times New Roman"/>
          <w:sz w:val="28"/>
        </w:rPr>
        <w:t>ляет</w:t>
      </w:r>
      <w:r w:rsidR="00DD4F44" w:rsidRPr="00A96049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 xml:space="preserve">55 % архива кадастровых документов.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</w:t>
      </w:r>
      <w:proofErr w:type="gramStart"/>
      <w:r w:rsidR="00AD36D2">
        <w:rPr>
          <w:rFonts w:ascii="Times New Roman" w:hAnsi="Times New Roman" w:cs="Times New Roman"/>
          <w:sz w:val="28"/>
        </w:rPr>
        <w:t>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  <w:proofErr w:type="gramEnd"/>
    </w:p>
    <w:p w:rsidR="00CA0052" w:rsidRDefault="00E70578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lastRenderedPageBreak/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A0052" w:rsidRDefault="00FF3D33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2B00CF" w:rsidRPr="00CA40F3" w:rsidRDefault="002B00CF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F3">
        <w:rPr>
          <w:rFonts w:ascii="Times New Roman" w:hAnsi="Times New Roman" w:cs="Times New Roman"/>
          <w:i/>
          <w:iCs/>
          <w:sz w:val="28"/>
        </w:rPr>
        <w:t>«</w:t>
      </w:r>
      <w:r>
        <w:rPr>
          <w:rFonts w:ascii="Times New Roman" w:hAnsi="Times New Roman" w:cs="Times New Roman"/>
          <w:i/>
          <w:iCs/>
          <w:sz w:val="28"/>
        </w:rPr>
        <w:t xml:space="preserve">Именно создание </w:t>
      </w:r>
      <w:r w:rsidRPr="00CA40F3">
        <w:rPr>
          <w:rFonts w:ascii="Times New Roman" w:hAnsi="Times New Roman" w:cs="Times New Roman"/>
          <w:i/>
          <w:iCs/>
          <w:sz w:val="28"/>
        </w:rPr>
        <w:t>э</w:t>
      </w:r>
      <w:r>
        <w:rPr>
          <w:rFonts w:ascii="Times New Roman" w:hAnsi="Times New Roman" w:cs="Times New Roman"/>
          <w:i/>
          <w:iCs/>
          <w:sz w:val="28"/>
        </w:rPr>
        <w:t xml:space="preserve">лектронного архива способствует оперативному поиску документов при обработке запросов о предоставлении сведений в виде копии документа из Единого </w:t>
      </w:r>
      <w:r w:rsidR="001973BF">
        <w:rPr>
          <w:rFonts w:ascii="Times New Roman" w:hAnsi="Times New Roman" w:cs="Times New Roman"/>
          <w:i/>
          <w:iCs/>
          <w:sz w:val="28"/>
        </w:rPr>
        <w:t>государственного реестра</w:t>
      </w:r>
      <w:r>
        <w:rPr>
          <w:rFonts w:ascii="Times New Roman" w:hAnsi="Times New Roman" w:cs="Times New Roman"/>
          <w:i/>
          <w:iCs/>
          <w:sz w:val="28"/>
        </w:rPr>
        <w:t xml:space="preserve"> недвижимости, что сокращает время рассмотрения запроса и </w:t>
      </w:r>
      <w:r>
        <w:rPr>
          <w:rFonts w:ascii="Times New Roman" w:hAnsi="Times New Roman" w:cs="Times New Roman"/>
          <w:i/>
          <w:iCs/>
          <w:sz w:val="28"/>
          <w:szCs w:val="28"/>
        </w:rPr>
        <w:t>улучшает качество, а также доступность</w:t>
      </w:r>
      <w:r w:rsidRPr="00CA40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оказания государственной услуги </w:t>
      </w:r>
      <w:r w:rsidRPr="00CA40F3">
        <w:rPr>
          <w:rFonts w:ascii="Times New Roman" w:hAnsi="Times New Roman" w:cs="Times New Roman"/>
          <w:i/>
          <w:iCs/>
          <w:sz w:val="28"/>
          <w:szCs w:val="28"/>
        </w:rPr>
        <w:t>для жителей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бласти», − </w:t>
      </w:r>
      <w:r w:rsidRPr="00CA40F3">
        <w:rPr>
          <w:rFonts w:ascii="Times New Roman" w:hAnsi="Times New Roman" w:cs="Times New Roman"/>
          <w:iCs/>
          <w:sz w:val="28"/>
          <w:szCs w:val="28"/>
        </w:rPr>
        <w:t xml:space="preserve">отметила </w:t>
      </w:r>
      <w:r w:rsidRPr="00CA40F3">
        <w:rPr>
          <w:rFonts w:ascii="Times New Roman" w:hAnsi="Times New Roman" w:cs="Times New Roman"/>
          <w:b/>
          <w:iCs/>
          <w:sz w:val="28"/>
          <w:szCs w:val="28"/>
        </w:rPr>
        <w:t>заместитель директора Кадастровой палаты Воронежской области Надежда Шинелева.</w:t>
      </w:r>
    </w:p>
    <w:p w:rsidR="00CA0052" w:rsidRDefault="001973BF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Копии архивных документов требуются гражданам и организациям при проведении различных сделок с недвижимостью, а также для урегулирования земельных споров. </w:t>
      </w:r>
      <w:r w:rsidR="00CA0052">
        <w:rPr>
          <w:rFonts w:ascii="Times New Roman" w:hAnsi="Times New Roman" w:cs="Times New Roman"/>
          <w:sz w:val="28"/>
        </w:rPr>
        <w:t xml:space="preserve">Документы </w:t>
      </w:r>
      <w:r w:rsidR="00EE25E9">
        <w:rPr>
          <w:rFonts w:ascii="Times New Roman" w:hAnsi="Times New Roman" w:cs="Times New Roman"/>
          <w:sz w:val="28"/>
        </w:rPr>
        <w:t xml:space="preserve">из архива </w:t>
      </w:r>
      <w:r w:rsidR="00CA0052">
        <w:rPr>
          <w:rFonts w:ascii="Times New Roman" w:hAnsi="Times New Roman" w:cs="Times New Roman"/>
          <w:sz w:val="28"/>
        </w:rPr>
        <w:t xml:space="preserve">предоставляются </w:t>
      </w:r>
      <w:r w:rsidR="00CA0052" w:rsidRPr="009F47B7">
        <w:rPr>
          <w:rFonts w:ascii="Times New Roman" w:hAnsi="Times New Roman" w:cs="Times New Roman"/>
          <w:sz w:val="28"/>
        </w:rPr>
        <w:t xml:space="preserve">только </w:t>
      </w:r>
      <w:r w:rsidR="00CA0052">
        <w:rPr>
          <w:rFonts w:ascii="Times New Roman" w:hAnsi="Times New Roman" w:cs="Times New Roman"/>
          <w:sz w:val="28"/>
        </w:rPr>
        <w:t xml:space="preserve">в виде копии и только </w:t>
      </w:r>
      <w:r w:rsidR="00CA0052" w:rsidRPr="009F47B7">
        <w:rPr>
          <w:rFonts w:ascii="Times New Roman" w:hAnsi="Times New Roman" w:cs="Times New Roman"/>
          <w:sz w:val="28"/>
        </w:rPr>
        <w:t>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  <w:r w:rsidR="00CA0052">
        <w:rPr>
          <w:rFonts w:ascii="Times New Roman" w:hAnsi="Times New Roman" w:cs="Times New Roman"/>
          <w:sz w:val="28"/>
        </w:rPr>
        <w:t xml:space="preserve"> Оригиналы </w:t>
      </w:r>
      <w:r w:rsidR="00EE25E9">
        <w:rPr>
          <w:rFonts w:ascii="Times New Roman" w:hAnsi="Times New Roman" w:cs="Times New Roman"/>
          <w:sz w:val="28"/>
        </w:rPr>
        <w:t xml:space="preserve">документов </w:t>
      </w:r>
      <w:r w:rsidR="00CA0052">
        <w:rPr>
          <w:rFonts w:ascii="Times New Roman" w:hAnsi="Times New Roman" w:cs="Times New Roman"/>
          <w:sz w:val="28"/>
        </w:rPr>
        <w:t>храня</w:t>
      </w:r>
      <w:r w:rsidR="00CA0052"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CA0052">
        <w:rPr>
          <w:rFonts w:ascii="Times New Roman" w:hAnsi="Times New Roman" w:cs="Times New Roman"/>
          <w:sz w:val="28"/>
        </w:rPr>
        <w:t>а</w:t>
      </w:r>
      <w:r w:rsidR="00CA0052"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 w:rsidR="00CA0052">
        <w:rPr>
          <w:rFonts w:ascii="Times New Roman" w:hAnsi="Times New Roman" w:cs="Times New Roman"/>
          <w:sz w:val="28"/>
        </w:rPr>
        <w:t>чае ликвидации объекта недвижимости</w:t>
      </w:r>
      <w:r w:rsidR="00CA0052" w:rsidRPr="00142C17">
        <w:rPr>
          <w:rFonts w:ascii="Times New Roman" w:hAnsi="Times New Roman" w:cs="Times New Roman"/>
          <w:sz w:val="28"/>
        </w:rPr>
        <w:t>.</w:t>
      </w:r>
    </w:p>
    <w:p w:rsidR="00120E12" w:rsidRDefault="00C52FF0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 w:rsidR="00365396">
        <w:rPr>
          <w:rFonts w:ascii="Times New Roman" w:hAnsi="Times New Roman" w:cs="Times New Roman"/>
          <w:sz w:val="28"/>
        </w:rPr>
        <w:t>через электронные сервисы</w:t>
      </w:r>
      <w:r w:rsidR="00365396" w:rsidRPr="002D5246">
        <w:rPr>
          <w:rFonts w:ascii="Times New Roman" w:hAnsi="Times New Roman" w:cs="Times New Roman"/>
          <w:sz w:val="28"/>
        </w:rPr>
        <w:t xml:space="preserve"> Росреестра</w:t>
      </w:r>
      <w:r w:rsidR="00365396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 xml:space="preserve">направить </w:t>
      </w:r>
      <w:r w:rsidR="00365396">
        <w:rPr>
          <w:rFonts w:ascii="Times New Roman" w:hAnsi="Times New Roman" w:cs="Times New Roman"/>
          <w:sz w:val="28"/>
        </w:rPr>
        <w:t>почтой в Кадастровую палату</w:t>
      </w:r>
      <w:r>
        <w:rPr>
          <w:rFonts w:ascii="Times New Roman" w:hAnsi="Times New Roman" w:cs="Times New Roman"/>
          <w:sz w:val="28"/>
        </w:rPr>
        <w:t xml:space="preserve"> </w:t>
      </w:r>
      <w:r w:rsidR="00365396">
        <w:rPr>
          <w:rFonts w:ascii="Times New Roman" w:hAnsi="Times New Roman" w:cs="Times New Roman"/>
          <w:sz w:val="28"/>
        </w:rPr>
        <w:lastRenderedPageBreak/>
        <w:t xml:space="preserve">Воронежской области по адресу: 394077, г. Воронеж, ул. Генерала Лизюкова, д. 2. </w:t>
      </w:r>
      <w:r w:rsidR="00C56982"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</w:t>
      </w:r>
      <w:r w:rsidR="00C56982">
        <w:rPr>
          <w:rFonts w:ascii="Times New Roman" w:hAnsi="Times New Roman" w:cs="Times New Roman"/>
          <w:sz w:val="28"/>
        </w:rPr>
        <w:t xml:space="preserve"> в электронном или бумажном виде</w:t>
      </w:r>
      <w:r w:rsidR="00C56982" w:rsidRPr="002D5246">
        <w:rPr>
          <w:rFonts w:ascii="Times New Roman" w:hAnsi="Times New Roman" w:cs="Times New Roman"/>
          <w:sz w:val="28"/>
        </w:rPr>
        <w:t>.</w:t>
      </w:r>
      <w:r w:rsidR="00C56982">
        <w:rPr>
          <w:rFonts w:ascii="Times New Roman" w:hAnsi="Times New Roman" w:cs="Times New Roman"/>
          <w:sz w:val="28"/>
        </w:rPr>
        <w:t xml:space="preserve"> Выдача сведений из архива занимает не более</w:t>
      </w:r>
      <w:r w:rsidR="00C56982"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6050CE" w:rsidRDefault="006050CE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50CE" w:rsidRDefault="006050CE" w:rsidP="006050CE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050CE" w:rsidRDefault="006050CE" w:rsidP="006050CE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6050CE" w:rsidRPr="0014706C" w:rsidRDefault="006050CE" w:rsidP="006050CE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6050CE" w:rsidRPr="0014706C" w:rsidRDefault="00BD3929" w:rsidP="006050C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050CE" w:rsidRDefault="006050CE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Pr="00304512" w:rsidRDefault="004B56EB" w:rsidP="004B56EB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04512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EB" w:rsidRPr="008872EA" w:rsidRDefault="004B56EB" w:rsidP="004B56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проконсультирует жителей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Рамонского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</w:p>
    <w:p w:rsidR="004B56EB" w:rsidRPr="008872EA" w:rsidRDefault="004B56EB" w:rsidP="004B56E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56EB" w:rsidRPr="008872EA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апреля 2020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7C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10:00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 прием граждан в общественной приемной губернатора Воронежской области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Рамонском</w:t>
      </w:r>
      <w:proofErr w:type="spellEnd"/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который проведет </w:t>
      </w:r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директора Кадастровой палаты Воронежской области Ольга Анатольевна </w:t>
      </w:r>
      <w:proofErr w:type="spellStart"/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</w:t>
      </w:r>
      <w:proofErr w:type="spellEnd"/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4B56EB" w:rsidRPr="008872EA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осударственных услуг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узнать: К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поставить на кадастровый учет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участок,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жилой или садовый дом?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способом можно направить запрос о предоставлении сведений,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содержащихся в реестре недвижимости?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 порядок исправления технических ошибок?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Куда обратиться с заявлением о снятии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кадастрового учета? </w:t>
      </w:r>
    </w:p>
    <w:p w:rsidR="004B56EB" w:rsidRPr="008872EA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проводиться</w:t>
      </w: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р.п. Рамонь, ул. Советская, д. 11, </w:t>
      </w:r>
      <w:proofErr w:type="spellStart"/>
      <w:r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у: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5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8(47340) 2-16-66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56EB" w:rsidRDefault="004B56EB" w:rsidP="004B56E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B56EB" w:rsidRDefault="004B56EB" w:rsidP="004B56E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B56EB" w:rsidRDefault="004B56EB" w:rsidP="004B56E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4B56EB" w:rsidRPr="0014706C" w:rsidRDefault="004B56EB" w:rsidP="004B56E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4B56EB" w:rsidRDefault="004B56EB" w:rsidP="004B56EB">
      <w:pPr>
        <w:spacing w:after="100" w:afterAutospacing="1" w:line="360" w:lineRule="auto"/>
        <w:ind w:firstLine="709"/>
        <w:jc w:val="both"/>
      </w:pPr>
      <w:hyperlink r:id="rId7" w:history="1"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56EB" w:rsidRDefault="004B56EB" w:rsidP="004B56EB">
      <w:pPr>
        <w:tabs>
          <w:tab w:val="left" w:pos="360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94E6A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381625" cy="1390650"/>
            <wp:effectExtent l="0" t="0" r="0" b="0"/>
            <wp:docPr id="3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EB" w:rsidRPr="00F862CD" w:rsidRDefault="004B56EB" w:rsidP="004B56EB">
      <w:pPr>
        <w:tabs>
          <w:tab w:val="left" w:pos="360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862CD">
        <w:rPr>
          <w:b/>
          <w:bCs/>
          <w:sz w:val="28"/>
          <w:szCs w:val="28"/>
        </w:rPr>
        <w:t xml:space="preserve">Кадастровая палата </w:t>
      </w:r>
      <w:proofErr w:type="gramStart"/>
      <w:r>
        <w:rPr>
          <w:b/>
          <w:bCs/>
          <w:sz w:val="28"/>
          <w:szCs w:val="28"/>
        </w:rPr>
        <w:t>прове</w:t>
      </w:r>
      <w:r w:rsidRPr="00F862CD">
        <w:rPr>
          <w:b/>
          <w:bCs/>
          <w:sz w:val="28"/>
          <w:szCs w:val="28"/>
        </w:rPr>
        <w:t>дет лекцию</w:t>
      </w:r>
      <w:proofErr w:type="gramEnd"/>
      <w:r w:rsidRPr="00F862CD">
        <w:rPr>
          <w:b/>
          <w:bCs/>
          <w:sz w:val="28"/>
          <w:szCs w:val="28"/>
        </w:rPr>
        <w:t xml:space="preserve"> для кадастровых инженеров</w:t>
      </w:r>
    </w:p>
    <w:p w:rsidR="004B56EB" w:rsidRPr="00F862CD" w:rsidRDefault="004B56EB" w:rsidP="004B56EB">
      <w:pPr>
        <w:tabs>
          <w:tab w:val="left" w:pos="3600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4B56EB" w:rsidRPr="00F862CD" w:rsidRDefault="004B56EB" w:rsidP="004B56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26 марта 2020</w:t>
      </w:r>
      <w:r w:rsidRPr="00F862CD">
        <w:rPr>
          <w:b/>
          <w:bCs/>
          <w:color w:val="000000" w:themeColor="text1"/>
          <w:sz w:val="28"/>
          <w:szCs w:val="28"/>
        </w:rPr>
        <w:t xml:space="preserve"> года в 10:00</w:t>
      </w:r>
      <w:r w:rsidRPr="00F862CD">
        <w:rPr>
          <w:b/>
          <w:bCs/>
          <w:sz w:val="28"/>
          <w:szCs w:val="28"/>
        </w:rPr>
        <w:t xml:space="preserve"> </w:t>
      </w:r>
      <w:r w:rsidRPr="00F862CD">
        <w:rPr>
          <w:b/>
          <w:sz w:val="28"/>
          <w:szCs w:val="28"/>
        </w:rPr>
        <w:t xml:space="preserve">по адресу: </w:t>
      </w:r>
      <w:proofErr w:type="gramStart"/>
      <w:r w:rsidRPr="00F862CD">
        <w:rPr>
          <w:b/>
          <w:sz w:val="28"/>
          <w:szCs w:val="28"/>
        </w:rPr>
        <w:t>г</w:t>
      </w:r>
      <w:proofErr w:type="gramEnd"/>
      <w:r w:rsidRPr="00F862CD">
        <w:rPr>
          <w:b/>
          <w:sz w:val="28"/>
          <w:szCs w:val="28"/>
        </w:rPr>
        <w:t xml:space="preserve">. Воронеж, ул. Генерала </w:t>
      </w:r>
      <w:proofErr w:type="spellStart"/>
      <w:r w:rsidRPr="00F862CD">
        <w:rPr>
          <w:b/>
          <w:sz w:val="28"/>
          <w:szCs w:val="28"/>
        </w:rPr>
        <w:t>Лизюкова</w:t>
      </w:r>
      <w:proofErr w:type="spellEnd"/>
      <w:r w:rsidRPr="00F862CD">
        <w:rPr>
          <w:b/>
          <w:sz w:val="28"/>
          <w:szCs w:val="28"/>
        </w:rPr>
        <w:t xml:space="preserve">, д. 2 (4 этаж, конференц-зал) </w:t>
      </w:r>
      <w:r w:rsidRPr="00F862CD">
        <w:rPr>
          <w:b/>
          <w:bCs/>
          <w:sz w:val="28"/>
          <w:szCs w:val="28"/>
        </w:rPr>
        <w:t xml:space="preserve">состоится лекция для кадастровых инженеров и иных заинтересованных лиц. </w:t>
      </w:r>
    </w:p>
    <w:p w:rsidR="004B56EB" w:rsidRDefault="004B56EB" w:rsidP="004B56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862CD">
        <w:rPr>
          <w:color w:val="000000" w:themeColor="text1"/>
          <w:sz w:val="28"/>
          <w:szCs w:val="28"/>
        </w:rPr>
        <w:t>В программе лекции будут освещены вопросы, касающиеся оказан</w:t>
      </w:r>
      <w:r>
        <w:rPr>
          <w:color w:val="000000" w:themeColor="text1"/>
          <w:sz w:val="28"/>
          <w:szCs w:val="28"/>
        </w:rPr>
        <w:t>ия услуг удостоверяющего центра;</w:t>
      </w:r>
      <w:r w:rsidRPr="00F862CD">
        <w:rPr>
          <w:color w:val="000000" w:themeColor="text1"/>
          <w:sz w:val="28"/>
          <w:szCs w:val="28"/>
        </w:rPr>
        <w:t xml:space="preserve"> предоставления сведений из Реестра недвижимости</w:t>
      </w:r>
      <w:r>
        <w:rPr>
          <w:color w:val="000000" w:themeColor="text1"/>
          <w:sz w:val="28"/>
          <w:szCs w:val="28"/>
        </w:rPr>
        <w:t xml:space="preserve"> об адресах правообладателей</w:t>
      </w:r>
      <w:r w:rsidRPr="00F862CD">
        <w:rPr>
          <w:color w:val="000000" w:themeColor="text1"/>
          <w:sz w:val="28"/>
          <w:szCs w:val="28"/>
        </w:rPr>
        <w:t>; ошибок, допускаемых кадастровыми инженерами при подготовке межевых, технических планов и актов обследования.</w:t>
      </w:r>
    </w:p>
    <w:p w:rsidR="004B56EB" w:rsidRPr="00F862CD" w:rsidRDefault="004B56EB" w:rsidP="004B56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на встрече расскажут об особенностях подготовки межевых планов при выделе земельного участка.</w:t>
      </w:r>
    </w:p>
    <w:p w:rsidR="004B56EB" w:rsidRPr="00F862CD" w:rsidRDefault="004B56EB" w:rsidP="004B56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2CD">
        <w:rPr>
          <w:sz w:val="28"/>
          <w:szCs w:val="28"/>
        </w:rPr>
        <w:t xml:space="preserve">Интересующие вопросы, а также предложения по тематике лекций и семинаров можно направить по адресу электронной почты: </w:t>
      </w:r>
      <w:proofErr w:type="spellStart"/>
      <w:r w:rsidRPr="00F862CD">
        <w:rPr>
          <w:sz w:val="28"/>
          <w:szCs w:val="28"/>
          <w:lang w:val="en-US"/>
        </w:rPr>
        <w:t>oovk</w:t>
      </w:r>
      <w:proofErr w:type="spellEnd"/>
      <w:r w:rsidRPr="00F862CD">
        <w:rPr>
          <w:sz w:val="28"/>
          <w:szCs w:val="28"/>
        </w:rPr>
        <w:t>@36.</w:t>
      </w:r>
      <w:proofErr w:type="spellStart"/>
      <w:r w:rsidRPr="00F862CD">
        <w:rPr>
          <w:sz w:val="28"/>
          <w:szCs w:val="28"/>
          <w:lang w:val="en-US"/>
        </w:rPr>
        <w:t>kadastr</w:t>
      </w:r>
      <w:proofErr w:type="spellEnd"/>
      <w:r w:rsidRPr="00F862CD">
        <w:rPr>
          <w:sz w:val="28"/>
          <w:szCs w:val="28"/>
        </w:rPr>
        <w:t>.</w:t>
      </w:r>
      <w:proofErr w:type="spellStart"/>
      <w:r w:rsidRPr="00F862CD">
        <w:rPr>
          <w:sz w:val="28"/>
          <w:szCs w:val="28"/>
          <w:lang w:val="en-US"/>
        </w:rPr>
        <w:t>ru</w:t>
      </w:r>
      <w:proofErr w:type="spellEnd"/>
      <w:r w:rsidRPr="00F862CD">
        <w:rPr>
          <w:sz w:val="28"/>
          <w:szCs w:val="28"/>
        </w:rPr>
        <w:t>.</w:t>
      </w:r>
    </w:p>
    <w:p w:rsidR="004B56EB" w:rsidRPr="00AD5D1F" w:rsidRDefault="004B56EB" w:rsidP="00AD5D1F">
      <w:pPr>
        <w:spacing w:line="360" w:lineRule="auto"/>
        <w:ind w:firstLine="709"/>
        <w:jc w:val="both"/>
        <w:rPr>
          <w:sz w:val="28"/>
          <w:szCs w:val="28"/>
        </w:rPr>
      </w:pPr>
      <w:r w:rsidRPr="00F862CD">
        <w:rPr>
          <w:sz w:val="28"/>
          <w:szCs w:val="28"/>
        </w:rPr>
        <w:t>Более подробную информацию по вопросам организации лекции можно узнать по телефону 8 (473)327-18-92 (</w:t>
      </w:r>
      <w:proofErr w:type="gramStart"/>
      <w:r w:rsidRPr="00F862CD">
        <w:rPr>
          <w:sz w:val="28"/>
          <w:szCs w:val="28"/>
        </w:rPr>
        <w:t>добавочный</w:t>
      </w:r>
      <w:proofErr w:type="gramEnd"/>
      <w:r w:rsidRPr="00F862CD">
        <w:rPr>
          <w:sz w:val="28"/>
          <w:szCs w:val="28"/>
        </w:rPr>
        <w:t xml:space="preserve"> 2328 или 2120)  по вопросам оплаты - 8 (473)327-18-92 (добавочный 2306</w:t>
      </w:r>
      <w:r w:rsidR="00AD5D1F">
        <w:rPr>
          <w:sz w:val="28"/>
          <w:szCs w:val="28"/>
        </w:rPr>
        <w:t>)</w:t>
      </w:r>
    </w:p>
    <w:p w:rsidR="004B56EB" w:rsidRDefault="004B56EB" w:rsidP="004B56EB">
      <w:pPr>
        <w:spacing w:line="360" w:lineRule="auto"/>
        <w:ind w:left="-567"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4B56EB" w:rsidRDefault="004B56EB" w:rsidP="004B56EB">
      <w:pPr>
        <w:spacing w:line="360" w:lineRule="auto"/>
        <w:ind w:left="-567"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4B56EB" w:rsidRPr="0014706C" w:rsidRDefault="004B56EB" w:rsidP="004B56EB">
      <w:pPr>
        <w:spacing w:line="360" w:lineRule="auto"/>
        <w:ind w:left="-567" w:firstLine="709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2429)</w:t>
      </w:r>
    </w:p>
    <w:p w:rsidR="004B56EB" w:rsidRPr="00CD70D9" w:rsidRDefault="004B56EB" w:rsidP="00CD70D9">
      <w:pPr>
        <w:spacing w:line="360" w:lineRule="auto"/>
        <w:ind w:left="-567" w:firstLine="709"/>
        <w:jc w:val="both"/>
      </w:pPr>
      <w:hyperlink r:id="rId8" w:history="1">
        <w:r w:rsidRPr="004D1C92">
          <w:rPr>
            <w:rStyle w:val="a6"/>
            <w:lang w:val="en-US"/>
          </w:rPr>
          <w:t>press</w:t>
        </w:r>
        <w:r w:rsidRPr="004D1C92">
          <w:rPr>
            <w:rStyle w:val="a6"/>
          </w:rPr>
          <w:t>@36.</w:t>
        </w:r>
        <w:proofErr w:type="spellStart"/>
        <w:r w:rsidRPr="004D1C92">
          <w:rPr>
            <w:rStyle w:val="a6"/>
            <w:lang w:val="en-US"/>
          </w:rPr>
          <w:t>kadastr</w:t>
        </w:r>
        <w:proofErr w:type="spellEnd"/>
        <w:r w:rsidRPr="004D1C92">
          <w:rPr>
            <w:rStyle w:val="a6"/>
          </w:rPr>
          <w:t>.</w:t>
        </w:r>
        <w:proofErr w:type="spellStart"/>
        <w:r w:rsidRPr="004D1C92">
          <w:rPr>
            <w:rStyle w:val="a6"/>
            <w:lang w:val="en-US"/>
          </w:rPr>
          <w:t>ru</w:t>
        </w:r>
        <w:proofErr w:type="spellEnd"/>
      </w:hyperlink>
    </w:p>
    <w:p w:rsidR="004B56EB" w:rsidRDefault="004B56EB" w:rsidP="004B56EB">
      <w:pPr>
        <w:pStyle w:val="2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9927F3">
        <w:rPr>
          <w:rFonts w:ascii="Times New Roman" w:eastAsiaTheme="minorHAnsi" w:hAnsi="Times New Roman" w:cs="Times New Roman"/>
          <w:bCs w:val="0"/>
          <w:noProof/>
          <w:color w:val="auto"/>
          <w:sz w:val="28"/>
          <w:szCs w:val="22"/>
          <w:lang w:eastAsia="ru-RU"/>
        </w:rPr>
        <w:lastRenderedPageBreak/>
        <w:drawing>
          <wp:inline distT="0" distB="0" distL="0" distR="0">
            <wp:extent cx="3095625" cy="895350"/>
            <wp:effectExtent l="0" t="0" r="0" b="0"/>
            <wp:docPr id="4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EB" w:rsidRDefault="004B56EB" w:rsidP="004B56EB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</w:p>
    <w:p w:rsidR="004B56EB" w:rsidRPr="003B16E3" w:rsidRDefault="004B56EB" w:rsidP="004B56EB"/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53C3">
        <w:rPr>
          <w:rFonts w:ascii="Times New Roman" w:hAnsi="Times New Roman" w:cs="Times New Roman"/>
          <w:b/>
          <w:sz w:val="28"/>
        </w:rPr>
        <w:t xml:space="preserve">10 марта архивисты России отмечают профессиональный праздник – День архивов. </w:t>
      </w:r>
      <w:r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</w:t>
      </w:r>
      <w:r w:rsidRPr="00024D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архива</w:t>
      </w:r>
      <w:r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>
        <w:rPr>
          <w:rFonts w:ascii="Times New Roman" w:hAnsi="Times New Roman" w:cs="Times New Roman"/>
          <w:b/>
          <w:sz w:val="28"/>
        </w:rPr>
        <w:t xml:space="preserve">как формируется цифровой архив учреждения и </w:t>
      </w:r>
      <w:r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>
        <w:rPr>
          <w:rFonts w:ascii="Times New Roman" w:hAnsi="Times New Roman" w:cs="Times New Roman"/>
          <w:b/>
          <w:sz w:val="28"/>
        </w:rPr>
        <w:t>архивные документы на объект недвижимости,</w:t>
      </w:r>
      <w:r w:rsidRPr="00FE53C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даже если он</w:t>
      </w:r>
      <w:r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 января 2020 года на архивном хранении в Кадастровой палате числится около 62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кадастровых дел. Из них к началу года в цифровую </w:t>
      </w:r>
      <w:r w:rsidRPr="00A96049">
        <w:rPr>
          <w:rFonts w:ascii="Times New Roman" w:hAnsi="Times New Roman" w:cs="Times New Roman"/>
          <w:sz w:val="28"/>
        </w:rPr>
        <w:t xml:space="preserve">форму переведено более 34 </w:t>
      </w:r>
      <w:proofErr w:type="spellStart"/>
      <w:proofErr w:type="gramStart"/>
      <w:r w:rsidRPr="00A96049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A96049">
        <w:rPr>
          <w:rFonts w:ascii="Times New Roman" w:hAnsi="Times New Roman" w:cs="Times New Roman"/>
          <w:sz w:val="28"/>
        </w:rPr>
        <w:t xml:space="preserve"> кадастровых дел, или 55 % архива кадастровых документов. К началу 2020 года полностью оцифрованы архивы 15 филиалов Кадастровой</w:t>
      </w:r>
      <w:r>
        <w:rPr>
          <w:rFonts w:ascii="Times New Roman" w:hAnsi="Times New Roman" w:cs="Times New Roman"/>
          <w:sz w:val="28"/>
        </w:rPr>
        <w:t xml:space="preserve"> палаты: </w:t>
      </w:r>
      <w:proofErr w:type="gramStart"/>
      <w:r>
        <w:rPr>
          <w:rFonts w:ascii="Times New Roman" w:hAnsi="Times New Roman" w:cs="Times New Roman"/>
          <w:sz w:val="28"/>
        </w:rPr>
        <w:t>Москвы</w:t>
      </w:r>
      <w:r w:rsidRPr="00142C17">
        <w:rPr>
          <w:rFonts w:ascii="Times New Roman" w:hAnsi="Times New Roman" w:cs="Times New Roman"/>
          <w:sz w:val="28"/>
        </w:rPr>
        <w:t xml:space="preserve"> и Моск</w:t>
      </w:r>
      <w:r>
        <w:rPr>
          <w:rFonts w:ascii="Times New Roman" w:hAnsi="Times New Roman" w:cs="Times New Roman"/>
          <w:sz w:val="28"/>
        </w:rPr>
        <w:t>овской области, Санкт-Петербурга</w:t>
      </w:r>
      <w:r w:rsidRPr="00142C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Pr="00142C17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Pr="00142C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Ингушетии, </w:t>
      </w:r>
      <w:r w:rsidRPr="00142C17">
        <w:rPr>
          <w:rFonts w:ascii="Times New Roman" w:hAnsi="Times New Roman" w:cs="Times New Roman"/>
          <w:sz w:val="28"/>
        </w:rPr>
        <w:t>Дагестан</w:t>
      </w:r>
      <w:r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, С</w:t>
      </w:r>
      <w:r>
        <w:rPr>
          <w:rFonts w:ascii="Times New Roman" w:hAnsi="Times New Roman" w:cs="Times New Roman"/>
          <w:sz w:val="28"/>
        </w:rPr>
        <w:t>еверной Осетии – Алании</w:t>
      </w:r>
      <w:r w:rsidRPr="00142C17">
        <w:rPr>
          <w:rFonts w:ascii="Times New Roman" w:hAnsi="Times New Roman" w:cs="Times New Roman"/>
          <w:sz w:val="28"/>
        </w:rPr>
        <w:t>, Татарстан</w:t>
      </w:r>
      <w:r>
        <w:rPr>
          <w:rFonts w:ascii="Times New Roman" w:hAnsi="Times New Roman" w:cs="Times New Roman"/>
          <w:sz w:val="28"/>
        </w:rPr>
        <w:t>а, Алтая</w:t>
      </w:r>
      <w:r w:rsidRPr="00142C17">
        <w:rPr>
          <w:rFonts w:ascii="Times New Roman" w:hAnsi="Times New Roman" w:cs="Times New Roman"/>
          <w:sz w:val="28"/>
        </w:rPr>
        <w:t>.</w:t>
      </w:r>
      <w:proofErr w:type="gramEnd"/>
    </w:p>
    <w:p w:rsidR="004B56EB" w:rsidRPr="00E70578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Какие документы подлежат оцифровке?</w:t>
      </w:r>
      <w:r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Современный 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Документы, находящиеся на хранении или поступившие в архив на бумажном носителе, подлежат постоянному хранению как в бумажном, так и в электронном виде. В электронную форму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переводятся </w:t>
      </w:r>
      <w:r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4B56EB" w:rsidRPr="00FA7D90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каких жизненных ситуациях могут понадобиться архивные документы</w:t>
      </w:r>
      <w:r w:rsidRPr="00FA7D90">
        <w:rPr>
          <w:rFonts w:ascii="Times New Roman" w:hAnsi="Times New Roman" w:cs="Times New Roman"/>
          <w:b/>
          <w:sz w:val="28"/>
        </w:rPr>
        <w:t>?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>
        <w:rPr>
          <w:rFonts w:ascii="Times New Roman" w:hAnsi="Times New Roman" w:cs="Times New Roman"/>
          <w:sz w:val="28"/>
        </w:rPr>
        <w:t>запрашивают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Pr="00142C17">
        <w:rPr>
          <w:rFonts w:ascii="Times New Roman" w:hAnsi="Times New Roman" w:cs="Times New Roman"/>
          <w:sz w:val="28"/>
        </w:rPr>
        <w:t>проведении</w:t>
      </w:r>
      <w:r>
        <w:rPr>
          <w:rFonts w:ascii="Times New Roman" w:hAnsi="Times New Roman" w:cs="Times New Roman"/>
          <w:sz w:val="28"/>
        </w:rPr>
        <w:t xml:space="preserve"> различных</w:t>
      </w:r>
      <w:r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4B56EB" w:rsidRPr="009F47B7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4B56EB" w:rsidRPr="00C94C19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Можно ли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4B56EB" w:rsidRPr="00AC47CA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Запрос можно подать в ближайшем офисе МФЦ, направить в адрес Кадастровой палаты почтой или воспользоваться электронными сервисами </w:t>
      </w:r>
      <w:proofErr w:type="spellStart"/>
      <w:r w:rsidRPr="00AC47CA">
        <w:rPr>
          <w:rFonts w:ascii="Times New Roman" w:hAnsi="Times New Roman" w:cs="Times New Roman"/>
          <w:sz w:val="28"/>
        </w:rPr>
        <w:t>Росреестра</w:t>
      </w:r>
      <w:proofErr w:type="spellEnd"/>
      <w:r w:rsidRPr="00AC47CA">
        <w:rPr>
          <w:rFonts w:ascii="Times New Roman" w:hAnsi="Times New Roman" w:cs="Times New Roman"/>
          <w:sz w:val="28"/>
        </w:rPr>
        <w:t>. По одному запросу выдается только один документ. </w:t>
      </w:r>
    </w:p>
    <w:p w:rsidR="004B56EB" w:rsidRPr="00A64688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>
        <w:rPr>
          <w:rFonts w:ascii="Times New Roman" w:hAnsi="Times New Roman" w:cs="Times New Roman"/>
          <w:sz w:val="28"/>
        </w:rPr>
        <w:t>. При этом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4B56EB" w:rsidRPr="00FA7D90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какие сроки предоставляются копии документов из архива?</w:t>
      </w:r>
    </w:p>
    <w:p w:rsidR="004B56EB" w:rsidRPr="00142C17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 xml:space="preserve">Срок рассмотрения запроса на выдачу копий архивных документов занимает не более </w:t>
      </w:r>
      <w:hyperlink r:id="rId10" w:anchor="/document/12146661/paragraph/36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Pr="000F0CBE">
        <w:rPr>
          <w:rFonts w:ascii="Times New Roman" w:hAnsi="Times New Roman" w:cs="Times New Roman"/>
          <w:sz w:val="28"/>
        </w:rPr>
        <w:t xml:space="preserve"> рабочих дней. 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запросить документы</w:t>
      </w:r>
      <w:r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региона?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Оцифровка архива</w:t>
      </w:r>
      <w:r w:rsidRPr="00FE5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решает</w:t>
      </w:r>
      <w:r w:rsidRPr="00FE53C3">
        <w:rPr>
          <w:rFonts w:ascii="Times New Roman" w:hAnsi="Times New Roman" w:cs="Times New Roman"/>
          <w:sz w:val="28"/>
        </w:rPr>
        <w:t xml:space="preserve"> задачи </w:t>
      </w:r>
      <w:r>
        <w:rPr>
          <w:rFonts w:ascii="Times New Roman" w:hAnsi="Times New Roman" w:cs="Times New Roman"/>
          <w:sz w:val="28"/>
        </w:rPr>
        <w:t xml:space="preserve">не только </w:t>
      </w:r>
      <w:r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Pr="00142C17">
        <w:rPr>
          <w:rFonts w:ascii="Times New Roman" w:hAnsi="Times New Roman" w:cs="Times New Roman"/>
          <w:sz w:val="28"/>
        </w:rPr>
        <w:t>Пере</w:t>
      </w:r>
      <w:r>
        <w:rPr>
          <w:rFonts w:ascii="Times New Roman" w:hAnsi="Times New Roman" w:cs="Times New Roman"/>
          <w:sz w:val="28"/>
        </w:rPr>
        <w:t xml:space="preserve">вод бумажного архива кадастровых дел в «цифру» </w:t>
      </w:r>
      <w:r>
        <w:rPr>
          <w:rFonts w:ascii="Times New Roman" w:hAnsi="Times New Roman" w:cs="Times New Roman"/>
          <w:sz w:val="28"/>
        </w:rPr>
        <w:lastRenderedPageBreak/>
        <w:t xml:space="preserve">позволяет оперативно проводить операции с недвижимым </w:t>
      </w:r>
      <w:proofErr w:type="gramStart"/>
      <w:r>
        <w:rPr>
          <w:rFonts w:ascii="Times New Roman" w:hAnsi="Times New Roman" w:cs="Times New Roman"/>
          <w:sz w:val="28"/>
        </w:rPr>
        <w:t>имуществом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по</w:t>
      </w:r>
      <w:r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>
        <w:rPr>
          <w:rFonts w:ascii="Times New Roman" w:hAnsi="Times New Roman" w:cs="Times New Roman"/>
          <w:sz w:val="28"/>
        </w:rPr>
        <w:t xml:space="preserve">му принципу, то есть вне </w:t>
      </w:r>
      <w:r w:rsidRPr="00142C17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висимости</w:t>
      </w:r>
      <w:r w:rsidRPr="00142C17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места </w:t>
      </w:r>
      <w:r w:rsidRPr="00142C17">
        <w:rPr>
          <w:rFonts w:ascii="Times New Roman" w:hAnsi="Times New Roman" w:cs="Times New Roman"/>
          <w:sz w:val="28"/>
        </w:rPr>
        <w:t>расположения</w:t>
      </w:r>
      <w:r>
        <w:rPr>
          <w:rFonts w:ascii="Times New Roman" w:hAnsi="Times New Roman" w:cs="Times New Roman"/>
          <w:sz w:val="28"/>
        </w:rPr>
        <w:t xml:space="preserve"> объекта недвижимости</w:t>
      </w:r>
      <w:r w:rsidRPr="00142C1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работники Кадастровой палаты передают копии документов из одного архива в другой в электронном виде. Благодаря этому сроки оказания учетно-регистрационных услуг, предоставляемых по экстерриториальному принципу, не отличаются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обычных. 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</w:rPr>
        <w:t>этом</w:t>
      </w:r>
      <w:proofErr w:type="gramEnd"/>
      <w:r>
        <w:rPr>
          <w:rFonts w:ascii="Times New Roman" w:hAnsi="Times New Roman" w:cs="Times New Roman"/>
          <w:sz w:val="28"/>
        </w:rPr>
        <w:t xml:space="preserve">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дел в «цифру» продолжается с опережающими план темпами. Так, в 2019 году доля переведенных в электронный вид кадастровых документов должна была достигнуть значения в 52 %. Кадастровой палате к началу 2020 года удалось оцифровать 55 % архива. </w:t>
      </w:r>
    </w:p>
    <w:p w:rsidR="004B56EB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B56EB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4B56EB" w:rsidRPr="0014706C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4B56EB" w:rsidRPr="0014706C" w:rsidRDefault="004B56EB" w:rsidP="004B56E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4B56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5B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5625" cy="895350"/>
            <wp:effectExtent l="0" t="0" r="0" b="0"/>
            <wp:docPr id="5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EB" w:rsidRDefault="004B56EB" w:rsidP="004B56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5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</w:t>
      </w:r>
    </w:p>
    <w:p w:rsidR="004B56EB" w:rsidRPr="00755B45" w:rsidRDefault="004B56EB" w:rsidP="004B56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5">
        <w:rPr>
          <w:rFonts w:ascii="Times New Roman" w:hAnsi="Times New Roman" w:cs="Times New Roman"/>
          <w:b/>
          <w:sz w:val="28"/>
          <w:szCs w:val="28"/>
        </w:rPr>
        <w:t xml:space="preserve">получили </w:t>
      </w:r>
      <w:proofErr w:type="spellStart"/>
      <w:r w:rsidRPr="00755B45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55B45">
        <w:rPr>
          <w:rFonts w:ascii="Times New Roman" w:hAnsi="Times New Roman" w:cs="Times New Roman"/>
          <w:bCs/>
          <w:i/>
          <w:iCs/>
          <w:sz w:val="28"/>
          <w:szCs w:val="28"/>
        </w:rPr>
        <w:t>Это стало возможным благодаря работе сервиса ФКП по выдаче выписок из ЕГРН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45">
        <w:rPr>
          <w:rFonts w:ascii="Times New Roman" w:hAnsi="Times New Roman" w:cs="Times New Roman"/>
          <w:b/>
          <w:sz w:val="28"/>
          <w:szCs w:val="28"/>
        </w:rPr>
        <w:t xml:space="preserve">За полгода работы </w:t>
      </w:r>
      <w:proofErr w:type="spellStart"/>
      <w:r w:rsidRPr="00755B45">
        <w:rPr>
          <w:rFonts w:ascii="Times New Roman" w:hAnsi="Times New Roman" w:cs="Times New Roman"/>
          <w:b/>
          <w:sz w:val="28"/>
          <w:szCs w:val="28"/>
        </w:rPr>
        <w:t>онлайн-сервиса</w:t>
      </w:r>
      <w:proofErr w:type="spellEnd"/>
      <w:r w:rsidRPr="00755B45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по выдаче сведений из Единого государственного реестра недвижимости (ЕГРН) было представлено 67 243 тыс. сведений. Наиболее популярной оказалось выписка</w:t>
      </w:r>
      <w:r w:rsidRPr="00755B4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755B45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12" w:history="1">
        <w:proofErr w:type="spellStart"/>
        <w:r w:rsidRPr="00755B45">
          <w:rPr>
            <w:rStyle w:val="a6"/>
            <w:rFonts w:ascii="Times New Roman" w:hAnsi="Times New Roman" w:cs="Times New Roman"/>
            <w:sz w:val="28"/>
            <w:szCs w:val="28"/>
          </w:rPr>
          <w:t>онлайн-сервис</w:t>
        </w:r>
        <w:proofErr w:type="spellEnd"/>
      </w:hyperlink>
      <w:r w:rsidRPr="00755B45">
        <w:rPr>
          <w:rFonts w:ascii="Times New Roman" w:hAnsi="Times New Roman" w:cs="Times New Roman"/>
          <w:sz w:val="28"/>
          <w:szCs w:val="28"/>
        </w:rPr>
        <w:t xml:space="preserve"> по выдаче сведений из ЕГРН. Сейчас он работае</w:t>
      </w:r>
      <w:r>
        <w:rPr>
          <w:rFonts w:ascii="Times New Roman" w:hAnsi="Times New Roman" w:cs="Times New Roman"/>
          <w:sz w:val="28"/>
          <w:szCs w:val="28"/>
        </w:rPr>
        <w:t xml:space="preserve">т в 51 регионе, которые перешли на Федеральную государственную информационную систему ведения ЕГРН (ФГИС ЕГРН). </w:t>
      </w:r>
      <w:r w:rsidRPr="00755B45">
        <w:rPr>
          <w:rFonts w:ascii="Times New Roman" w:hAnsi="Times New Roman" w:cs="Times New Roman"/>
          <w:sz w:val="28"/>
          <w:szCs w:val="28"/>
        </w:rPr>
        <w:t xml:space="preserve">В октябре в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«</w:t>
      </w:r>
      <w:r w:rsidRPr="00755B45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755B45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755B45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55B45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. – </w:t>
      </w:r>
      <w:r w:rsidRPr="00755B45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755B45">
        <w:rPr>
          <w:rFonts w:ascii="Times New Roman" w:hAnsi="Times New Roman" w:cs="Times New Roman"/>
          <w:sz w:val="28"/>
          <w:szCs w:val="28"/>
        </w:rPr>
        <w:t>».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После запуска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продолжается работа по модернизации и улучшению качества оказываемых услуг. 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«Мы учли все функциональные возможности </w:t>
      </w:r>
      <w:proofErr w:type="spellStart"/>
      <w:r w:rsidRPr="00755B45">
        <w:rPr>
          <w:rFonts w:ascii="Times New Roman" w:hAnsi="Times New Roman" w:cs="Times New Roman"/>
          <w:i/>
          <w:sz w:val="28"/>
          <w:szCs w:val="28"/>
        </w:rPr>
        <w:t>онлайн-сервиса</w:t>
      </w:r>
      <w:proofErr w:type="spellEnd"/>
      <w:r w:rsidRPr="00755B45">
        <w:rPr>
          <w:rFonts w:ascii="Times New Roman" w:hAnsi="Times New Roman" w:cs="Times New Roman"/>
          <w:i/>
          <w:sz w:val="28"/>
          <w:szCs w:val="28"/>
        </w:rPr>
        <w:t>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spellStart"/>
      <w:proofErr w:type="gramStart"/>
      <w:r w:rsidRPr="00755B45"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spellEnd"/>
      <w:proofErr w:type="gramEnd"/>
      <w:r w:rsidRPr="00755B45">
        <w:rPr>
          <w:rFonts w:ascii="Times New Roman" w:hAnsi="Times New Roman" w:cs="Times New Roman"/>
          <w:i/>
          <w:sz w:val="28"/>
          <w:szCs w:val="28"/>
        </w:rPr>
        <w:t xml:space="preserve">»: добавлять или удалять объекты недвижимости или выписки. Работа над </w:t>
      </w:r>
      <w:proofErr w:type="spellStart"/>
      <w:r w:rsidRPr="00755B45">
        <w:rPr>
          <w:rFonts w:ascii="Times New Roman" w:hAnsi="Times New Roman" w:cs="Times New Roman"/>
          <w:i/>
          <w:sz w:val="28"/>
          <w:szCs w:val="28"/>
        </w:rPr>
        <w:t>онлайн-платформой</w:t>
      </w:r>
      <w:proofErr w:type="spellEnd"/>
      <w:r w:rsidRPr="00755B45">
        <w:rPr>
          <w:rFonts w:ascii="Times New Roman" w:hAnsi="Times New Roman" w:cs="Times New Roman"/>
          <w:i/>
          <w:sz w:val="28"/>
          <w:szCs w:val="28"/>
        </w:rPr>
        <w:t xml:space="preserve">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755B4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755B45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При получении выписки электронная подпись не требуется, достаточно подтвержденной учетной записи на портале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>. Данные о заявителе синхронизируются с данными Единой системы идентификац</w:t>
      </w:r>
      <w:proofErr w:type="gramStart"/>
      <w:r w:rsidRPr="00755B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5B45">
        <w:rPr>
          <w:rFonts w:ascii="Times New Roman" w:hAnsi="Times New Roman" w:cs="Times New Roman"/>
          <w:sz w:val="28"/>
          <w:szCs w:val="28"/>
        </w:rPr>
        <w:t xml:space="preserve">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Зачастую сбои в работе портальных сервисов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и Кадастровой палаты, в том числе с доступом по ключу, некорректно ассоциируют с работой ФГИС ЕГРН. В 2019 году не было зафиксировано ни одного сбоя в работе ФГИС ЕГРН, который мог бы привести к задержке оказания услуг. Иллюстрирует это как раз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 w:rsidRPr="00755B45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Pr="00755B45"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B45"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>: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>.</w:t>
      </w:r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реинжинирингу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существующих электронных сервисов предоставления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755B4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755B45">
        <w:rPr>
          <w:rFonts w:ascii="Times New Roman" w:hAnsi="Times New Roman" w:cs="Times New Roman"/>
          <w:sz w:val="28"/>
          <w:szCs w:val="28"/>
        </w:rPr>
        <w:t>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EB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B56EB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4B56EB" w:rsidRPr="0014706C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4B56EB" w:rsidRPr="0014706C" w:rsidRDefault="004B56EB" w:rsidP="004B56E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56EB" w:rsidRPr="00755B45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70D9" w:rsidRDefault="00CD70D9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56EB" w:rsidRDefault="004B56EB" w:rsidP="004B56E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2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625" cy="895350"/>
            <wp:effectExtent l="0" t="0" r="0" b="0"/>
            <wp:docPr id="6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EB" w:rsidRPr="00AE0028" w:rsidRDefault="004B56EB" w:rsidP="004B56E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4">
        <w:rPr>
          <w:rFonts w:ascii="Times New Roman" w:hAnsi="Times New Roman" w:cs="Times New Roman"/>
          <w:b/>
          <w:sz w:val="28"/>
          <w:szCs w:val="28"/>
        </w:rPr>
        <w:t>Россияне стали чаще ставить земельные участки на кадастровый учет</w:t>
      </w:r>
    </w:p>
    <w:p w:rsidR="004B56EB" w:rsidRPr="00AE0028" w:rsidRDefault="004B56EB" w:rsidP="004B56EB">
      <w:pPr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итогам 2019 года </w:t>
      </w:r>
      <w:r w:rsidRPr="00AE0028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поставленных на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увеличилось более чем </w:t>
      </w:r>
      <w:r w:rsidRPr="00AE0028">
        <w:rPr>
          <w:rFonts w:ascii="Times New Roman" w:hAnsi="Times New Roman" w:cs="Times New Roman"/>
          <w:i/>
          <w:sz w:val="28"/>
          <w:szCs w:val="28"/>
        </w:rPr>
        <w:t>на 1,1 м</w:t>
      </w:r>
      <w:r>
        <w:rPr>
          <w:rFonts w:ascii="Times New Roman" w:hAnsi="Times New Roman" w:cs="Times New Roman"/>
          <w:i/>
          <w:sz w:val="28"/>
          <w:szCs w:val="28"/>
        </w:rPr>
        <w:t>иллиона.</w:t>
      </w:r>
    </w:p>
    <w:p w:rsidR="004B56EB" w:rsidRPr="00334FB6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B6">
        <w:rPr>
          <w:rFonts w:ascii="Times New Roman" w:hAnsi="Times New Roman" w:cs="Times New Roman"/>
          <w:b/>
          <w:sz w:val="28"/>
          <w:szCs w:val="28"/>
        </w:rPr>
        <w:t xml:space="preserve">На 1 января 2020 года в Едином государственном реестре недвижимости содержатся сведения о 60,6 </w:t>
      </w:r>
      <w:proofErr w:type="spellStart"/>
      <w:proofErr w:type="gramStart"/>
      <w:r w:rsidRPr="00334FB6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334FB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из них 17,1 </w:t>
      </w:r>
      <w:proofErr w:type="spellStart"/>
      <w:r w:rsidRPr="00334FB6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334FB6">
        <w:rPr>
          <w:rFonts w:ascii="Times New Roman" w:hAnsi="Times New Roman" w:cs="Times New Roman"/>
          <w:b/>
          <w:sz w:val="28"/>
          <w:szCs w:val="28"/>
        </w:rPr>
        <w:t xml:space="preserve"> поставлены на кадастровый учет. За прошлый год количество учтенных земельных участков увеличилось более чем на 1,1 млн.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началу 2020 года </w:t>
      </w:r>
      <w:r w:rsidRPr="00222CBF">
        <w:rPr>
          <w:rFonts w:ascii="Times New Roman" w:hAnsi="Times New Roman" w:cs="Times New Roman"/>
          <w:b/>
          <w:sz w:val="28"/>
          <w:szCs w:val="28"/>
        </w:rPr>
        <w:t xml:space="preserve">доля земельных участков, </w:t>
      </w:r>
      <w:proofErr w:type="gramStart"/>
      <w:r w:rsidRPr="00222CBF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gramEnd"/>
      <w:r w:rsidRPr="00222CBF">
        <w:rPr>
          <w:rFonts w:ascii="Times New Roman" w:hAnsi="Times New Roman" w:cs="Times New Roman"/>
          <w:b/>
          <w:sz w:val="28"/>
          <w:szCs w:val="28"/>
        </w:rPr>
        <w:t xml:space="preserve"> о кадастровом учете которых содержатся в ЕГРН, составила 28 %.</w:t>
      </w:r>
    </w:p>
    <w:p w:rsidR="004B56EB" w:rsidRPr="006616A3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Pr="006616A3">
        <w:rPr>
          <w:rFonts w:ascii="Times New Roman" w:hAnsi="Times New Roman" w:cs="Times New Roman"/>
          <w:sz w:val="28"/>
          <w:szCs w:val="28"/>
        </w:rPr>
        <w:t xml:space="preserve"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1 143 465. Прирост учтенных земельных наделов по данным ЕГРН в 2019 году составил 7%. На 1 января 2020 года доля земельных участков, </w:t>
      </w:r>
      <w:proofErr w:type="gramStart"/>
      <w:r w:rsidRPr="006616A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616A3">
        <w:rPr>
          <w:rFonts w:ascii="Times New Roman" w:hAnsi="Times New Roman" w:cs="Times New Roman"/>
          <w:sz w:val="28"/>
          <w:szCs w:val="28"/>
        </w:rPr>
        <w:t xml:space="preserve"> о кадастровом учете которых содержатся в ЕГРН, составила 28 %. Всего в ЕГРН содержатся сведения о 60 579 053 земельных участков.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>%), Республика Дагестан (14 %), Магаданская область (13 %), Забайкальский край (13 %),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Карачаево-Черкессия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Тыва (12 %), Астраханская и Волгоградская области (12 %).</w:t>
      </w:r>
    </w:p>
    <w:p w:rsidR="004B56EB" w:rsidRPr="00B256F0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доля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кадастровом учете которых содержатся в ЕГРН, принадлежит Ямало-Ненецкому автономному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округу (72 %), Республике Алтай (54 %), Санкт-Петербургу (54 %), Иркутской области (50 %).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регионов с наименьшей долей учтенных земельный участков в ЕГРН по состоянию на 1 января 2020 года вошли Брянская, Костромская и Ульяновская области (17 %), Ставропольский край (16 %), Ивановская и Кировская области (16 %).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результате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</w:t>
      </w:r>
      <w:r w:rsidRPr="002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проводится на безвозмездной основе.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14" w:history="1">
        <w:r w:rsidRPr="005A4205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6EB" w:rsidRPr="00D5458A" w:rsidRDefault="004B56EB" w:rsidP="004B56E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15" w:history="1">
        <w:r w:rsidRPr="00DF0F84">
          <w:rPr>
            <w:rStyle w:val="a6"/>
            <w:rFonts w:ascii="Times New Roman" w:hAnsi="Times New Roman" w:cs="Times New Roman"/>
            <w:sz w:val="28"/>
            <w:szCs w:val="28"/>
          </w:rPr>
          <w:t>4 дня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:rsidR="004B56EB" w:rsidRPr="00097673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4B56EB" w:rsidRDefault="004B56EB" w:rsidP="004B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удостоверяется выпиской из ЕГРН. Выписка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С помощью нового </w:t>
      </w:r>
      <w:hyperlink r:id="rId16" w:history="1">
        <w:proofErr w:type="spellStart"/>
        <w:r w:rsidRPr="009969AF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сведений об объекте недвижимости можно получить всего за несколько минут.</w:t>
      </w:r>
    </w:p>
    <w:p w:rsidR="004B56EB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B56EB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B56EB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4B56EB" w:rsidRPr="0014706C" w:rsidRDefault="004B56EB" w:rsidP="004B56EB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4B56EB" w:rsidRPr="0014706C" w:rsidRDefault="004B56EB" w:rsidP="004B56E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56EB" w:rsidRPr="00AE0028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EB" w:rsidRDefault="004B56EB" w:rsidP="004B56E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B56EB" w:rsidSect="006050C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25B87"/>
    <w:rsid w:val="000B7E07"/>
    <w:rsid w:val="000C054D"/>
    <w:rsid w:val="000F0CBE"/>
    <w:rsid w:val="00120E12"/>
    <w:rsid w:val="00122E08"/>
    <w:rsid w:val="00122F04"/>
    <w:rsid w:val="001239DD"/>
    <w:rsid w:val="00142C17"/>
    <w:rsid w:val="001973BF"/>
    <w:rsid w:val="001C3DE7"/>
    <w:rsid w:val="001F66B7"/>
    <w:rsid w:val="00211551"/>
    <w:rsid w:val="00225CC6"/>
    <w:rsid w:val="00230DDD"/>
    <w:rsid w:val="002456F8"/>
    <w:rsid w:val="00275037"/>
    <w:rsid w:val="002869D7"/>
    <w:rsid w:val="00297114"/>
    <w:rsid w:val="002B00CF"/>
    <w:rsid w:val="002B5B7F"/>
    <w:rsid w:val="002D0E7B"/>
    <w:rsid w:val="002E13B1"/>
    <w:rsid w:val="002E69A9"/>
    <w:rsid w:val="00364F66"/>
    <w:rsid w:val="00365396"/>
    <w:rsid w:val="0037608B"/>
    <w:rsid w:val="003812AC"/>
    <w:rsid w:val="00393583"/>
    <w:rsid w:val="003A1B22"/>
    <w:rsid w:val="003B6AAF"/>
    <w:rsid w:val="0040589B"/>
    <w:rsid w:val="00440154"/>
    <w:rsid w:val="00452DC3"/>
    <w:rsid w:val="004B56EB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050CE"/>
    <w:rsid w:val="006303B8"/>
    <w:rsid w:val="006838D7"/>
    <w:rsid w:val="006A0C5C"/>
    <w:rsid w:val="00724332"/>
    <w:rsid w:val="007407F9"/>
    <w:rsid w:val="007438B9"/>
    <w:rsid w:val="007A6A28"/>
    <w:rsid w:val="007E4ECA"/>
    <w:rsid w:val="00844239"/>
    <w:rsid w:val="00855126"/>
    <w:rsid w:val="00881B23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AD5D1F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D3929"/>
    <w:rsid w:val="00BE14DC"/>
    <w:rsid w:val="00BF7302"/>
    <w:rsid w:val="00C00C3B"/>
    <w:rsid w:val="00C049A6"/>
    <w:rsid w:val="00C4305D"/>
    <w:rsid w:val="00C45420"/>
    <w:rsid w:val="00C46453"/>
    <w:rsid w:val="00C52FF0"/>
    <w:rsid w:val="00C56982"/>
    <w:rsid w:val="00C74287"/>
    <w:rsid w:val="00C93DDF"/>
    <w:rsid w:val="00C94C19"/>
    <w:rsid w:val="00CA0052"/>
    <w:rsid w:val="00CB009F"/>
    <w:rsid w:val="00CC14BD"/>
    <w:rsid w:val="00CD3C9F"/>
    <w:rsid w:val="00CD70D9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E25E9"/>
    <w:rsid w:val="00EF36C5"/>
    <w:rsid w:val="00F63FDF"/>
    <w:rsid w:val="00F65226"/>
    <w:rsid w:val="00F75877"/>
    <w:rsid w:val="00F86D69"/>
    <w:rsid w:val="00F87D96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D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5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52FF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6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hyperlink" Target="mailto:press@36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12" Type="http://schemas.openxmlformats.org/officeDocument/2006/relationships/hyperlink" Target="https://spv.kadastr.ru/" TargetMode="External"/><Relationship Id="rId1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v.kadast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adastr.ru/magazine/news/sredniy-srok-kadastrovogo-ucheta-v-2019-godu-sostavil-4-dnya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adastr.ru/services/oformit-nedvizh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5106-A540-49B2-9B54-11560457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Inspektor</cp:lastModifiedBy>
  <cp:revision>2</cp:revision>
  <cp:lastPrinted>2020-03-10T09:16:00Z</cp:lastPrinted>
  <dcterms:created xsi:type="dcterms:W3CDTF">2020-03-18T13:11:00Z</dcterms:created>
  <dcterms:modified xsi:type="dcterms:W3CDTF">2020-03-18T13:11:00Z</dcterms:modified>
</cp:coreProperties>
</file>